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0F04A" w14:textId="77777777" w:rsidR="009F01D2" w:rsidRPr="00B169DF" w:rsidRDefault="009F01D2" w:rsidP="009F01D2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201666793"/>
      <w:r w:rsidRPr="00336D0E">
        <w:rPr>
          <w:rFonts w:ascii="Corbel" w:hAnsi="Corbel"/>
          <w:bCs/>
          <w:i/>
        </w:rPr>
        <w:t>Załącznik nr 1.5 do Zarządzenia Rektora UR nr 61/2025</w:t>
      </w:r>
    </w:p>
    <w:p w14:paraId="3E2F1269" w14:textId="77777777" w:rsidR="009F01D2" w:rsidRPr="00B169DF" w:rsidRDefault="009F01D2" w:rsidP="009F01D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EE22395" w14:textId="77777777" w:rsidR="009F01D2" w:rsidRPr="00B169DF" w:rsidRDefault="009F01D2" w:rsidP="009F01D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>
        <w:rPr>
          <w:rFonts w:ascii="Corbel" w:hAnsi="Corbel"/>
          <w:smallCaps/>
          <w:sz w:val="24"/>
          <w:szCs w:val="24"/>
        </w:rPr>
        <w:t>2025 – 2028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347BD203" w14:textId="77777777" w:rsidR="009F01D2" w:rsidRPr="00B169DF" w:rsidRDefault="009F01D2" w:rsidP="009F01D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0D34907D" w14:textId="77777777" w:rsidR="009F01D2" w:rsidRPr="00B169DF" w:rsidRDefault="009F01D2" w:rsidP="009F01D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2025/2026</w:t>
      </w:r>
    </w:p>
    <w:bookmarkEnd w:id="0"/>
    <w:p w14:paraId="43A02AAE" w14:textId="77777777" w:rsidR="00F85B7F" w:rsidRPr="00B169DF" w:rsidRDefault="00F85B7F" w:rsidP="00F85B7F">
      <w:pPr>
        <w:spacing w:after="0" w:line="240" w:lineRule="auto"/>
        <w:rPr>
          <w:rFonts w:ascii="Corbel" w:hAnsi="Corbel"/>
          <w:sz w:val="24"/>
          <w:szCs w:val="24"/>
        </w:rPr>
      </w:pPr>
    </w:p>
    <w:p w14:paraId="7292272E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85B7F" w:rsidRPr="00B169DF" w14:paraId="51374982" w14:textId="77777777" w:rsidTr="00E02D72">
        <w:tc>
          <w:tcPr>
            <w:tcW w:w="2694" w:type="dxa"/>
            <w:vAlign w:val="center"/>
          </w:tcPr>
          <w:p w14:paraId="6BF604F9" w14:textId="77777777" w:rsidR="00F85B7F" w:rsidRPr="00B169DF" w:rsidRDefault="00F85B7F" w:rsidP="00E02D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29A8A3" w14:textId="77777777" w:rsidR="00F85B7F" w:rsidRPr="00B169DF" w:rsidRDefault="009F262F" w:rsidP="00E02D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Kultura Europy</w:t>
            </w:r>
            <w:r w:rsidR="00437AD5">
              <w:rPr>
                <w:rFonts w:ascii="Corbel" w:hAnsi="Corbel"/>
                <w:b w:val="0"/>
                <w:sz w:val="24"/>
                <w:szCs w:val="24"/>
              </w:rPr>
              <w:t xml:space="preserve"> nowożytnej</w:t>
            </w:r>
          </w:p>
        </w:tc>
      </w:tr>
      <w:tr w:rsidR="00F85B7F" w:rsidRPr="00B169DF" w14:paraId="7E7F87DE" w14:textId="77777777" w:rsidTr="00E02D72">
        <w:tc>
          <w:tcPr>
            <w:tcW w:w="2694" w:type="dxa"/>
            <w:vAlign w:val="center"/>
          </w:tcPr>
          <w:p w14:paraId="510BE754" w14:textId="77777777" w:rsidR="00F85B7F" w:rsidRPr="00B169DF" w:rsidRDefault="00F85B7F" w:rsidP="00E02D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0B658F5" w14:textId="77777777" w:rsidR="00F85B7F" w:rsidRPr="00B169DF" w:rsidRDefault="00F85B7F" w:rsidP="00E02D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F01D2" w:rsidRPr="00B169DF" w14:paraId="30BE7521" w14:textId="77777777" w:rsidTr="00E02D72">
        <w:tc>
          <w:tcPr>
            <w:tcW w:w="2694" w:type="dxa"/>
            <w:vAlign w:val="center"/>
          </w:tcPr>
          <w:p w14:paraId="7D8C39D2" w14:textId="77777777" w:rsidR="009F01D2" w:rsidRPr="00B169DF" w:rsidRDefault="009F01D2" w:rsidP="009F01D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79315F8" w14:textId="042D2B3B" w:rsidR="009F01D2" w:rsidRPr="00B169DF" w:rsidRDefault="009F01D2" w:rsidP="009F01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9F01D2" w:rsidRPr="00B169DF" w14:paraId="278E4AE8" w14:textId="77777777" w:rsidTr="00E02D72">
        <w:tc>
          <w:tcPr>
            <w:tcW w:w="2694" w:type="dxa"/>
            <w:vAlign w:val="center"/>
          </w:tcPr>
          <w:p w14:paraId="15A04902" w14:textId="77777777" w:rsidR="009F01D2" w:rsidRPr="00B169DF" w:rsidRDefault="009F01D2" w:rsidP="009F01D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1D9949" w14:textId="5ADCB3FF" w:rsidR="009F01D2" w:rsidRPr="00B169DF" w:rsidRDefault="009F01D2" w:rsidP="009F01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F85B7F" w:rsidRPr="00B169DF" w14:paraId="3AE7710B" w14:textId="77777777" w:rsidTr="00E02D72">
        <w:tc>
          <w:tcPr>
            <w:tcW w:w="2694" w:type="dxa"/>
            <w:vAlign w:val="center"/>
          </w:tcPr>
          <w:p w14:paraId="18DC6167" w14:textId="77777777" w:rsidR="00F85B7F" w:rsidRPr="00B169DF" w:rsidRDefault="00F85B7F" w:rsidP="00E02D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916BF5" w14:textId="77777777" w:rsidR="00F85B7F" w:rsidRPr="00B169DF" w:rsidRDefault="00F85B7F" w:rsidP="00E02D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F85B7F" w:rsidRPr="00B169DF" w14:paraId="4FE02E10" w14:textId="77777777" w:rsidTr="00E02D72">
        <w:tc>
          <w:tcPr>
            <w:tcW w:w="2694" w:type="dxa"/>
            <w:vAlign w:val="center"/>
          </w:tcPr>
          <w:p w14:paraId="5BE88112" w14:textId="77777777" w:rsidR="00F85B7F" w:rsidRPr="00B169DF" w:rsidRDefault="00F85B7F" w:rsidP="00E02D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1AC73B9" w14:textId="77777777" w:rsidR="00F85B7F" w:rsidRPr="00B169DF" w:rsidRDefault="0016445F" w:rsidP="00E02D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F85B7F" w:rsidRPr="00B169DF" w14:paraId="6742EF1B" w14:textId="77777777" w:rsidTr="00E02D72">
        <w:tc>
          <w:tcPr>
            <w:tcW w:w="2694" w:type="dxa"/>
            <w:vAlign w:val="center"/>
          </w:tcPr>
          <w:p w14:paraId="6653FBF2" w14:textId="77777777" w:rsidR="00F85B7F" w:rsidRPr="00B169DF" w:rsidRDefault="00F85B7F" w:rsidP="00E02D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F5657B" w14:textId="77777777" w:rsidR="00F85B7F" w:rsidRPr="00B169DF" w:rsidRDefault="00F85B7F" w:rsidP="00E02D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85B7F" w:rsidRPr="00B169DF" w14:paraId="546F3F08" w14:textId="77777777" w:rsidTr="00E02D72">
        <w:tc>
          <w:tcPr>
            <w:tcW w:w="2694" w:type="dxa"/>
            <w:vAlign w:val="center"/>
          </w:tcPr>
          <w:p w14:paraId="0DDBCD55" w14:textId="77777777" w:rsidR="00F85B7F" w:rsidRPr="00B169DF" w:rsidRDefault="00F85B7F" w:rsidP="00E02D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60E648" w14:textId="77777777" w:rsidR="00F85B7F" w:rsidRPr="00B169DF" w:rsidRDefault="00F85B7F" w:rsidP="00E02D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85B7F" w:rsidRPr="00B169DF" w14:paraId="4273F0DD" w14:textId="77777777" w:rsidTr="00E02D72">
        <w:tc>
          <w:tcPr>
            <w:tcW w:w="2694" w:type="dxa"/>
            <w:vAlign w:val="center"/>
          </w:tcPr>
          <w:p w14:paraId="4AD1FECE" w14:textId="77777777" w:rsidR="00F85B7F" w:rsidRPr="00B169DF" w:rsidRDefault="00F85B7F" w:rsidP="00E02D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5290A10" w14:textId="77777777" w:rsidR="00F85B7F" w:rsidRPr="00B169DF" w:rsidRDefault="00F85B7F" w:rsidP="00E02D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I, sem. II</w:t>
            </w:r>
          </w:p>
        </w:tc>
      </w:tr>
      <w:tr w:rsidR="00F85B7F" w:rsidRPr="00B169DF" w14:paraId="757088F4" w14:textId="77777777" w:rsidTr="00E02D72">
        <w:tc>
          <w:tcPr>
            <w:tcW w:w="2694" w:type="dxa"/>
            <w:vAlign w:val="center"/>
          </w:tcPr>
          <w:p w14:paraId="74EC1B3C" w14:textId="77777777" w:rsidR="00F85B7F" w:rsidRPr="00B169DF" w:rsidRDefault="00F85B7F" w:rsidP="00E02D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0DDBB8B" w14:textId="77777777" w:rsidR="00F85B7F" w:rsidRPr="00B169DF" w:rsidRDefault="00F85B7F" w:rsidP="00E02D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F85B7F" w:rsidRPr="00B169DF" w14:paraId="511E06F1" w14:textId="77777777" w:rsidTr="00E02D72">
        <w:tc>
          <w:tcPr>
            <w:tcW w:w="2694" w:type="dxa"/>
            <w:vAlign w:val="center"/>
          </w:tcPr>
          <w:p w14:paraId="7942E116" w14:textId="77777777" w:rsidR="00F85B7F" w:rsidRPr="00B169DF" w:rsidRDefault="00F85B7F" w:rsidP="00E02D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C2114A" w14:textId="77777777" w:rsidR="00F85B7F" w:rsidRPr="00B169DF" w:rsidRDefault="00F85B7F" w:rsidP="00E02D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85B7F" w:rsidRPr="00B169DF" w14:paraId="33D81A93" w14:textId="77777777" w:rsidTr="00E02D72">
        <w:tc>
          <w:tcPr>
            <w:tcW w:w="2694" w:type="dxa"/>
            <w:vAlign w:val="center"/>
          </w:tcPr>
          <w:p w14:paraId="07FD3B33" w14:textId="77777777" w:rsidR="00F85B7F" w:rsidRPr="00B169DF" w:rsidRDefault="00F85B7F" w:rsidP="00E02D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D4B95E" w14:textId="77777777" w:rsidR="00F85B7F" w:rsidRPr="00B169DF" w:rsidRDefault="00F85B7F" w:rsidP="00E02D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Beata Guzowska prof. UR</w:t>
            </w:r>
          </w:p>
        </w:tc>
      </w:tr>
      <w:tr w:rsidR="00F85B7F" w:rsidRPr="00B169DF" w14:paraId="4463105B" w14:textId="77777777" w:rsidTr="00E02D72">
        <w:tc>
          <w:tcPr>
            <w:tcW w:w="2694" w:type="dxa"/>
            <w:vAlign w:val="center"/>
          </w:tcPr>
          <w:p w14:paraId="04804190" w14:textId="77777777" w:rsidR="00F85B7F" w:rsidRPr="00B169DF" w:rsidRDefault="00F85B7F" w:rsidP="00E02D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5FE1B7" w14:textId="77777777" w:rsidR="00F85B7F" w:rsidRPr="00B169DF" w:rsidRDefault="00F85B7F" w:rsidP="00E02D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Beata Guzowska prof. UR</w:t>
            </w:r>
          </w:p>
        </w:tc>
      </w:tr>
    </w:tbl>
    <w:p w14:paraId="27775BF6" w14:textId="77777777" w:rsidR="00F85B7F" w:rsidRPr="00B169DF" w:rsidRDefault="00F85B7F" w:rsidP="00F85B7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>
        <w:rPr>
          <w:rFonts w:ascii="Corbel" w:hAnsi="Corbel"/>
          <w:b w:val="0"/>
          <w:i/>
          <w:sz w:val="24"/>
          <w:szCs w:val="24"/>
        </w:rPr>
        <w:t>opcjonalni</w:t>
      </w:r>
      <w:r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90FAB3C" w14:textId="77777777" w:rsidR="00F85B7F" w:rsidRPr="00B169DF" w:rsidRDefault="00F85B7F" w:rsidP="00F85B7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928DF7B" w14:textId="77777777" w:rsidR="00F85B7F" w:rsidRPr="00B169DF" w:rsidRDefault="00F85B7F" w:rsidP="00F85B7F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01264DA" w14:textId="77777777" w:rsidR="00F85B7F" w:rsidRPr="00B169DF" w:rsidRDefault="00F85B7F" w:rsidP="00F85B7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85B7F" w:rsidRPr="00B169DF" w14:paraId="10A45497" w14:textId="77777777" w:rsidTr="00E02D7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B9A4" w14:textId="77777777" w:rsidR="00F85B7F" w:rsidRPr="00B169DF" w:rsidRDefault="00F85B7F" w:rsidP="00E02D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05E59622" w14:textId="77777777" w:rsidR="00F85B7F" w:rsidRPr="00B169DF" w:rsidRDefault="00F85B7F" w:rsidP="00E02D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D49C0" w14:textId="77777777" w:rsidR="00F85B7F" w:rsidRPr="00B169DF" w:rsidRDefault="00F85B7F" w:rsidP="00E02D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33BD2" w14:textId="77777777" w:rsidR="00F85B7F" w:rsidRPr="00B169DF" w:rsidRDefault="00F85B7F" w:rsidP="00E02D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A9E70" w14:textId="77777777" w:rsidR="00F85B7F" w:rsidRPr="00B169DF" w:rsidRDefault="00F85B7F" w:rsidP="00E02D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CFC8A" w14:textId="77777777" w:rsidR="00F85B7F" w:rsidRPr="00B169DF" w:rsidRDefault="00F85B7F" w:rsidP="00E02D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10969" w14:textId="77777777" w:rsidR="00F85B7F" w:rsidRPr="00B169DF" w:rsidRDefault="00F85B7F" w:rsidP="00E02D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2BB5E" w14:textId="77777777" w:rsidR="00F85B7F" w:rsidRPr="00B169DF" w:rsidRDefault="00F85B7F" w:rsidP="00E02D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ABDCB" w14:textId="77777777" w:rsidR="00F85B7F" w:rsidRPr="00B169DF" w:rsidRDefault="00F85B7F" w:rsidP="00E02D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FFAE0" w14:textId="77777777" w:rsidR="00F85B7F" w:rsidRPr="00B169DF" w:rsidRDefault="00F85B7F" w:rsidP="00E02D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82D08" w14:textId="77777777" w:rsidR="00F85B7F" w:rsidRPr="00B169DF" w:rsidRDefault="00F85B7F" w:rsidP="00E02D7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85B7F" w:rsidRPr="00B169DF" w14:paraId="59998A84" w14:textId="77777777" w:rsidTr="00E02D7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DFAD" w14:textId="77777777" w:rsidR="00F85B7F" w:rsidRPr="00B169DF" w:rsidRDefault="0016445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AB9E0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B1E5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A9121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9167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0458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C7B56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46424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28103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C11F4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85B7F" w:rsidRPr="00B169DF" w14:paraId="19636DD3" w14:textId="77777777" w:rsidTr="00E02D7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D1BA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BC5C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415EC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EC5B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2F01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324D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36DE4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AD55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53FC4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C0A4A" w14:textId="77777777" w:rsidR="00F85B7F" w:rsidRPr="00B169DF" w:rsidRDefault="00F85B7F" w:rsidP="00E02D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678E493" w14:textId="77777777" w:rsidR="00F85B7F" w:rsidRPr="00B169DF" w:rsidRDefault="00F85B7F" w:rsidP="00F85B7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6E59DFA" w14:textId="77777777" w:rsidR="00F85B7F" w:rsidRPr="00B169DF" w:rsidRDefault="00F85B7F" w:rsidP="00F85B7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EA555A" w14:textId="77777777" w:rsidR="00F85B7F" w:rsidRPr="00B169DF" w:rsidRDefault="00F85B7F" w:rsidP="00F85B7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1.2.</w:t>
      </w:r>
      <w:r w:rsidRPr="00B169D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5D93177" w14:textId="77777777" w:rsidR="00F85B7F" w:rsidRPr="00B169DF" w:rsidRDefault="00F85B7F" w:rsidP="00F85B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84B7EEA" w14:textId="77777777" w:rsidR="00F85B7F" w:rsidRPr="00B169DF" w:rsidRDefault="00F85B7F" w:rsidP="00F85B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50CB4C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93F8DA" w14:textId="77777777" w:rsidR="00F85B7F" w:rsidRDefault="00F85B7F" w:rsidP="00F85B7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Pr="00B169DF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0BE9FA7" w14:textId="77777777" w:rsidR="00F85B7F" w:rsidRPr="00B169DF" w:rsidRDefault="00F85B7F" w:rsidP="00F85B7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ZALICZENIE Z OCENĄ</w:t>
      </w:r>
    </w:p>
    <w:p w14:paraId="5BFFCF6A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C4F82F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722BBE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85B7F" w:rsidRPr="00B169DF" w14:paraId="278B6844" w14:textId="77777777" w:rsidTr="00E02D72">
        <w:tc>
          <w:tcPr>
            <w:tcW w:w="9670" w:type="dxa"/>
          </w:tcPr>
          <w:p w14:paraId="3104FDDA" w14:textId="77777777" w:rsidR="00F85B7F" w:rsidRPr="00B169DF" w:rsidRDefault="002A70A5" w:rsidP="00E02D7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2A7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odstawowa wiedza z zakresu historii i kultury europejskiej</w:t>
            </w:r>
          </w:p>
        </w:tc>
      </w:tr>
    </w:tbl>
    <w:p w14:paraId="2A2BCAE7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 cele, efekty uczenia się , treści Programowe i stosowane metody Dydaktyczne</w:t>
      </w:r>
    </w:p>
    <w:p w14:paraId="6D13BD5B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szCs w:val="24"/>
        </w:rPr>
      </w:pPr>
    </w:p>
    <w:p w14:paraId="29544A2A" w14:textId="77777777" w:rsidR="00F85B7F" w:rsidRPr="00B169DF" w:rsidRDefault="00F85B7F" w:rsidP="00F85B7F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 Cele przedmiotu</w:t>
      </w:r>
    </w:p>
    <w:p w14:paraId="21ADFBB6" w14:textId="77777777" w:rsidR="00F85B7F" w:rsidRPr="00B169DF" w:rsidRDefault="00F85B7F" w:rsidP="00F85B7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F85B7F" w:rsidRPr="00B169DF" w14:paraId="046A4846" w14:textId="77777777" w:rsidTr="00E02D72">
        <w:tc>
          <w:tcPr>
            <w:tcW w:w="844" w:type="dxa"/>
            <w:vAlign w:val="center"/>
          </w:tcPr>
          <w:p w14:paraId="2A9E2F6A" w14:textId="77777777" w:rsidR="00F85B7F" w:rsidRPr="00B169DF" w:rsidRDefault="00F85B7F" w:rsidP="00E02D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18DB520" w14:textId="77777777" w:rsidR="00F85B7F" w:rsidRPr="00B169DF" w:rsidRDefault="006E5062" w:rsidP="00E02D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Ukazanie </w:t>
            </w:r>
            <w:r w:rsidRPr="006E5062">
              <w:rPr>
                <w:rFonts w:ascii="Corbel" w:hAnsi="Corbel"/>
                <w:b w:val="0"/>
                <w:sz w:val="24"/>
                <w:szCs w:val="24"/>
              </w:rPr>
              <w:t>jedności i różnorodności kultury europejskiej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B7F" w:rsidRPr="00B169DF" w14:paraId="6340F25C" w14:textId="77777777" w:rsidTr="00E02D72">
        <w:tc>
          <w:tcPr>
            <w:tcW w:w="844" w:type="dxa"/>
            <w:vAlign w:val="center"/>
          </w:tcPr>
          <w:p w14:paraId="7C634904" w14:textId="77777777" w:rsidR="00F85B7F" w:rsidRPr="00B169DF" w:rsidRDefault="00F85B7F" w:rsidP="00E02D7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07F52960" w14:textId="77777777" w:rsidR="00F85B7F" w:rsidRPr="00B169DF" w:rsidRDefault="00B1546E" w:rsidP="00E02D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Wykształcenie </w:t>
            </w:r>
            <w:r w:rsidRPr="00B1546E">
              <w:rPr>
                <w:rFonts w:ascii="Corbel" w:hAnsi="Corbel"/>
                <w:b w:val="0"/>
                <w:sz w:val="24"/>
                <w:szCs w:val="24"/>
              </w:rPr>
              <w:t xml:space="preserve">postawy szacunku wobec kultury </w:t>
            </w:r>
            <w:r>
              <w:rPr>
                <w:rFonts w:ascii="Corbel" w:hAnsi="Corbel"/>
                <w:b w:val="0"/>
                <w:sz w:val="24"/>
                <w:szCs w:val="24"/>
              </w:rPr>
              <w:t>poprzednich epok.</w:t>
            </w:r>
          </w:p>
        </w:tc>
      </w:tr>
      <w:tr w:rsidR="00F85B7F" w:rsidRPr="00B169DF" w14:paraId="6238DC06" w14:textId="77777777" w:rsidTr="00E02D72">
        <w:tc>
          <w:tcPr>
            <w:tcW w:w="844" w:type="dxa"/>
            <w:vAlign w:val="center"/>
          </w:tcPr>
          <w:p w14:paraId="4D9E8CE3" w14:textId="77777777" w:rsidR="00F85B7F" w:rsidRPr="00B169DF" w:rsidRDefault="00F85B7F" w:rsidP="00E02D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568FB5A8" w14:textId="77777777" w:rsidR="00F85B7F" w:rsidRPr="00B169DF" w:rsidRDefault="00B1546E" w:rsidP="00E02D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B1546E">
              <w:rPr>
                <w:rFonts w:ascii="Corbel" w:hAnsi="Corbel"/>
                <w:b w:val="0"/>
                <w:sz w:val="24"/>
                <w:szCs w:val="24"/>
              </w:rPr>
              <w:t xml:space="preserve">świadomienie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wpływu </w:t>
            </w:r>
            <w:r w:rsidRPr="00B1546E">
              <w:rPr>
                <w:rFonts w:ascii="Corbel" w:hAnsi="Corbel"/>
                <w:b w:val="0"/>
                <w:sz w:val="24"/>
                <w:szCs w:val="24"/>
              </w:rPr>
              <w:t>kulturowe</w:t>
            </w:r>
            <w:r>
              <w:rPr>
                <w:rFonts w:ascii="Corbel" w:hAnsi="Corbel"/>
                <w:b w:val="0"/>
                <w:sz w:val="24"/>
                <w:szCs w:val="24"/>
              </w:rPr>
              <w:t>go</w:t>
            </w:r>
            <w:r w:rsidRPr="00B1546E">
              <w:rPr>
                <w:rFonts w:ascii="Corbel" w:hAnsi="Corbel"/>
                <w:b w:val="0"/>
                <w:sz w:val="24"/>
                <w:szCs w:val="24"/>
              </w:rPr>
              <w:t xml:space="preserve"> Europy okres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B1546E">
              <w:rPr>
                <w:rFonts w:ascii="Corbel" w:hAnsi="Corbel"/>
                <w:b w:val="0"/>
                <w:sz w:val="24"/>
                <w:szCs w:val="24"/>
              </w:rPr>
              <w:t xml:space="preserve"> nowożytn</w:t>
            </w:r>
            <w:r>
              <w:rPr>
                <w:rFonts w:ascii="Corbel" w:hAnsi="Corbel"/>
                <w:b w:val="0"/>
                <w:sz w:val="24"/>
                <w:szCs w:val="24"/>
              </w:rPr>
              <w:t>ego na współczesność.</w:t>
            </w:r>
          </w:p>
        </w:tc>
      </w:tr>
    </w:tbl>
    <w:p w14:paraId="3A5DC4E5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A57628D" w14:textId="77777777" w:rsidR="00F85B7F" w:rsidRPr="00B169DF" w:rsidRDefault="00F85B7F" w:rsidP="00F85B7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 Efekty uczenia się dla przedmiotu</w:t>
      </w:r>
      <w:r w:rsidRPr="00B169DF">
        <w:rPr>
          <w:rFonts w:ascii="Corbel" w:hAnsi="Corbel"/>
          <w:sz w:val="24"/>
          <w:szCs w:val="24"/>
        </w:rPr>
        <w:t xml:space="preserve"> </w:t>
      </w:r>
    </w:p>
    <w:p w14:paraId="456CA180" w14:textId="77777777" w:rsidR="00F85B7F" w:rsidRPr="00B169DF" w:rsidRDefault="00F85B7F" w:rsidP="00F85B7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B47B9B" w:rsidRPr="00B169DF" w14:paraId="7441F7E2" w14:textId="77777777" w:rsidTr="00743800">
        <w:tc>
          <w:tcPr>
            <w:tcW w:w="1679" w:type="dxa"/>
            <w:vAlign w:val="center"/>
          </w:tcPr>
          <w:p w14:paraId="737C8303" w14:textId="77777777" w:rsidR="00F85B7F" w:rsidRPr="00B169DF" w:rsidRDefault="00F85B7F" w:rsidP="00E02D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0ABB104A" w14:textId="77777777" w:rsidR="00F85B7F" w:rsidRPr="00B169DF" w:rsidRDefault="00F85B7F" w:rsidP="00E02D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456CA6A6" w14:textId="77777777" w:rsidR="00F85B7F" w:rsidRPr="00B169DF" w:rsidRDefault="00F85B7F" w:rsidP="00E02D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47B9B" w:rsidRPr="00B169DF" w14:paraId="7A93B2B8" w14:textId="77777777" w:rsidTr="00743800">
        <w:tc>
          <w:tcPr>
            <w:tcW w:w="1679" w:type="dxa"/>
          </w:tcPr>
          <w:p w14:paraId="21CF812E" w14:textId="77777777" w:rsidR="00F85B7F" w:rsidRPr="00B169D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309B80BA" w14:textId="77777777" w:rsidR="00F85B7F" w:rsidRPr="00B169DF" w:rsidRDefault="00B47B9B" w:rsidP="00E02D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wiedzę na temat </w:t>
            </w:r>
            <w:r w:rsidRPr="00B47B9B">
              <w:rPr>
                <w:rFonts w:ascii="Corbel" w:hAnsi="Corbel"/>
                <w:b w:val="0"/>
                <w:smallCaps w:val="0"/>
                <w:szCs w:val="24"/>
              </w:rPr>
              <w:t>kulturowej roli Europy w okresie nowożytnym</w:t>
            </w:r>
          </w:p>
        </w:tc>
        <w:tc>
          <w:tcPr>
            <w:tcW w:w="1865" w:type="dxa"/>
          </w:tcPr>
          <w:p w14:paraId="58A63031" w14:textId="1A4392E7" w:rsidR="00F85B7F" w:rsidRPr="00B169D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9459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B47B9B" w:rsidRPr="00B169DF" w14:paraId="4330E580" w14:textId="77777777" w:rsidTr="00743800">
        <w:tc>
          <w:tcPr>
            <w:tcW w:w="1679" w:type="dxa"/>
          </w:tcPr>
          <w:p w14:paraId="0F3C44C4" w14:textId="77777777" w:rsidR="00F85B7F" w:rsidRPr="00B169D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1626D9DD" w14:textId="77777777" w:rsidR="00F85B7F" w:rsidRPr="00B169DF" w:rsidRDefault="00763CAC" w:rsidP="00763C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763CAC">
              <w:rPr>
                <w:rFonts w:ascii="Corbel" w:hAnsi="Corbel"/>
                <w:b w:val="0"/>
                <w:smallCaps w:val="0"/>
                <w:szCs w:val="24"/>
              </w:rPr>
              <w:t>potrafi wyszukiwać, analizować, oceniać, selekcjonować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63CAC">
              <w:rPr>
                <w:rFonts w:ascii="Corbel" w:hAnsi="Corbel"/>
                <w:b w:val="0"/>
                <w:smallCaps w:val="0"/>
                <w:szCs w:val="24"/>
              </w:rPr>
              <w:t>i użytkować informację z dziedziny kultury wspólnot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63CAC">
              <w:rPr>
                <w:rFonts w:ascii="Corbel" w:hAnsi="Corbel"/>
                <w:b w:val="0"/>
                <w:smallCaps w:val="0"/>
                <w:szCs w:val="24"/>
              </w:rPr>
              <w:t>religijnych z wykorzystaniem różnych źródeł</w:t>
            </w:r>
          </w:p>
        </w:tc>
        <w:tc>
          <w:tcPr>
            <w:tcW w:w="1865" w:type="dxa"/>
          </w:tcPr>
          <w:p w14:paraId="6B80B1C6" w14:textId="77777777" w:rsidR="00F85B7F" w:rsidRPr="00B169D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63CA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763CAC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47B9B" w:rsidRPr="00B169DF" w14:paraId="4F7C470E" w14:textId="77777777" w:rsidTr="00743800">
        <w:tc>
          <w:tcPr>
            <w:tcW w:w="1679" w:type="dxa"/>
          </w:tcPr>
          <w:p w14:paraId="45E140FB" w14:textId="77777777" w:rsidR="00F85B7F" w:rsidRPr="00B169D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6D86C315" w14:textId="77777777" w:rsidR="00F85B7F" w:rsidRPr="00B169DF" w:rsidRDefault="00763CAC" w:rsidP="00763C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763CAC">
              <w:rPr>
                <w:rFonts w:ascii="Corbel" w:hAnsi="Corbel"/>
                <w:b w:val="0"/>
                <w:smallCaps w:val="0"/>
                <w:szCs w:val="24"/>
              </w:rPr>
              <w:t>rozumie różne dylematy w obrębie wyznań katolickich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63CAC">
              <w:rPr>
                <w:rFonts w:ascii="Corbel" w:hAnsi="Corbel"/>
                <w:b w:val="0"/>
                <w:smallCaps w:val="0"/>
                <w:szCs w:val="24"/>
              </w:rPr>
              <w:t>związane z komunikacją międzykulturową</w:t>
            </w:r>
          </w:p>
        </w:tc>
        <w:tc>
          <w:tcPr>
            <w:tcW w:w="1865" w:type="dxa"/>
          </w:tcPr>
          <w:p w14:paraId="65F6FE07" w14:textId="77777777" w:rsidR="00F85B7F" w:rsidRPr="00B169D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63CAC">
              <w:rPr>
                <w:rFonts w:ascii="Corbel" w:hAnsi="Corbel"/>
                <w:b w:val="0"/>
                <w:smallCaps w:val="0"/>
                <w:szCs w:val="24"/>
              </w:rPr>
              <w:t>K01</w:t>
            </w:r>
          </w:p>
        </w:tc>
      </w:tr>
      <w:tr w:rsidR="00B47B9B" w:rsidRPr="00B169DF" w14:paraId="4D007850" w14:textId="77777777" w:rsidTr="00743800">
        <w:tc>
          <w:tcPr>
            <w:tcW w:w="1679" w:type="dxa"/>
          </w:tcPr>
          <w:p w14:paraId="6DBECF3B" w14:textId="77777777" w:rsidR="00F85B7F" w:rsidRPr="00B169D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4C2100E5" w14:textId="77777777" w:rsidR="00763CAC" w:rsidRPr="00763CAC" w:rsidRDefault="00763CAC" w:rsidP="00763C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</w:t>
            </w:r>
            <w:r w:rsidRPr="00763CAC">
              <w:rPr>
                <w:rFonts w:ascii="Corbel" w:hAnsi="Corbel"/>
                <w:b w:val="0"/>
                <w:smallCaps w:val="0"/>
                <w:szCs w:val="24"/>
              </w:rPr>
              <w:t>świadomość odpowiedzialności za zachowanie</w:t>
            </w:r>
          </w:p>
          <w:p w14:paraId="292C31C7" w14:textId="77777777" w:rsidR="00F85B7F" w:rsidRPr="00B169DF" w:rsidRDefault="00763CAC" w:rsidP="00763C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3CAC">
              <w:rPr>
                <w:rFonts w:ascii="Corbel" w:hAnsi="Corbel"/>
                <w:b w:val="0"/>
                <w:smallCaps w:val="0"/>
                <w:szCs w:val="24"/>
              </w:rPr>
              <w:t>dziedzictwa kulturowego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F7E57F1" w14:textId="77777777" w:rsidR="00F85B7F" w:rsidRPr="00B169D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63CAC">
              <w:rPr>
                <w:rFonts w:ascii="Corbel" w:hAnsi="Corbel"/>
                <w:b w:val="0"/>
                <w:smallCaps w:val="0"/>
                <w:szCs w:val="24"/>
              </w:rPr>
              <w:t>K06</w:t>
            </w:r>
          </w:p>
        </w:tc>
      </w:tr>
    </w:tbl>
    <w:p w14:paraId="26148502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3F5F6F" w14:textId="77777777" w:rsidR="00F85B7F" w:rsidRPr="00B169DF" w:rsidRDefault="00F85B7F" w:rsidP="00F85B7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3.3 Treści programowe </w:t>
      </w:r>
      <w:r w:rsidRPr="00B169DF">
        <w:rPr>
          <w:rFonts w:ascii="Corbel" w:hAnsi="Corbel"/>
          <w:sz w:val="24"/>
          <w:szCs w:val="24"/>
        </w:rPr>
        <w:t xml:space="preserve">  </w:t>
      </w:r>
    </w:p>
    <w:p w14:paraId="263D30FE" w14:textId="77777777" w:rsidR="00F85B7F" w:rsidRPr="00B169DF" w:rsidRDefault="00F85B7F" w:rsidP="00F85B7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148D49EE" w14:textId="77777777" w:rsidR="00F85B7F" w:rsidRPr="00B169DF" w:rsidRDefault="00F85B7F" w:rsidP="00F85B7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57477" w:rsidRPr="00B169DF" w14:paraId="15915E43" w14:textId="77777777" w:rsidTr="00E02D72">
        <w:tc>
          <w:tcPr>
            <w:tcW w:w="9520" w:type="dxa"/>
          </w:tcPr>
          <w:p w14:paraId="0B59F825" w14:textId="77777777" w:rsidR="00057477" w:rsidRPr="00B169DF" w:rsidRDefault="00057477" w:rsidP="00E02D7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5B7F" w:rsidRPr="00B169DF" w14:paraId="3966D3AC" w14:textId="77777777" w:rsidTr="00E02D72">
        <w:tc>
          <w:tcPr>
            <w:tcW w:w="9520" w:type="dxa"/>
          </w:tcPr>
          <w:p w14:paraId="04D9FA5F" w14:textId="77777777" w:rsidR="00F85B7F" w:rsidRPr="00B169DF" w:rsidRDefault="004B0E6B" w:rsidP="00E02D7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E6B">
              <w:rPr>
                <w:rFonts w:ascii="Corbel" w:hAnsi="Corbel"/>
                <w:sz w:val="24"/>
                <w:szCs w:val="24"/>
              </w:rPr>
              <w:t>Ideały kultury nowożytne</w:t>
            </w:r>
            <w:r>
              <w:rPr>
                <w:rFonts w:ascii="Corbel" w:hAnsi="Corbel"/>
                <w:sz w:val="24"/>
                <w:szCs w:val="24"/>
              </w:rPr>
              <w:t>j.</w:t>
            </w:r>
          </w:p>
        </w:tc>
      </w:tr>
      <w:tr w:rsidR="00057477" w:rsidRPr="00B169DF" w14:paraId="1A6743B8" w14:textId="77777777" w:rsidTr="00E02D72">
        <w:tc>
          <w:tcPr>
            <w:tcW w:w="9520" w:type="dxa"/>
          </w:tcPr>
          <w:p w14:paraId="38D33A10" w14:textId="77777777" w:rsidR="00057477" w:rsidRPr="00B169DF" w:rsidRDefault="00FD1F20" w:rsidP="00E02D7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D1F20">
              <w:rPr>
                <w:rFonts w:ascii="Corbel" w:hAnsi="Corbel"/>
                <w:sz w:val="24"/>
                <w:szCs w:val="24"/>
              </w:rPr>
              <w:t>Tolerancja religijna i wolność słowa w epoce nowożytnej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57477" w:rsidRPr="00B169DF" w14:paraId="67AC0454" w14:textId="77777777" w:rsidTr="00E02D72">
        <w:tc>
          <w:tcPr>
            <w:tcW w:w="9520" w:type="dxa"/>
          </w:tcPr>
          <w:p w14:paraId="069D9D66" w14:textId="77777777" w:rsidR="00057477" w:rsidRPr="00B169DF" w:rsidRDefault="001A4356" w:rsidP="00E02D7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A4356">
              <w:rPr>
                <w:rFonts w:ascii="Corbel" w:hAnsi="Corbel"/>
                <w:sz w:val="24"/>
                <w:szCs w:val="24"/>
              </w:rPr>
              <w:t>Wynalazki epoki i ich znaczenie dla rozwoju</w:t>
            </w:r>
            <w:r>
              <w:rPr>
                <w:rFonts w:ascii="Corbel" w:hAnsi="Corbel"/>
                <w:sz w:val="24"/>
                <w:szCs w:val="24"/>
              </w:rPr>
              <w:t xml:space="preserve"> cywilizacyjnego.</w:t>
            </w:r>
          </w:p>
        </w:tc>
      </w:tr>
      <w:tr w:rsidR="00057477" w:rsidRPr="00B169DF" w14:paraId="200BAE68" w14:textId="77777777" w:rsidTr="00E02D72">
        <w:tc>
          <w:tcPr>
            <w:tcW w:w="9520" w:type="dxa"/>
          </w:tcPr>
          <w:p w14:paraId="4D2F0626" w14:textId="77777777" w:rsidR="00057477" w:rsidRPr="00B169DF" w:rsidRDefault="00245F4F" w:rsidP="00E02D7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miasta i zmiany w strukturze społecznej</w:t>
            </w:r>
            <w:r w:rsidR="0070017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57477" w:rsidRPr="00B169DF" w14:paraId="44F114D3" w14:textId="77777777" w:rsidTr="00E02D72">
        <w:tc>
          <w:tcPr>
            <w:tcW w:w="9520" w:type="dxa"/>
          </w:tcPr>
          <w:p w14:paraId="7B2E9402" w14:textId="77777777" w:rsidR="00057477" w:rsidRPr="00B169DF" w:rsidRDefault="00700175" w:rsidP="00E02D7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Misja Europy.</w:t>
            </w:r>
          </w:p>
        </w:tc>
      </w:tr>
      <w:tr w:rsidR="00057477" w:rsidRPr="00B169DF" w14:paraId="1E7CEFEE" w14:textId="77777777" w:rsidTr="00E02D72">
        <w:tc>
          <w:tcPr>
            <w:tcW w:w="9520" w:type="dxa"/>
          </w:tcPr>
          <w:p w14:paraId="6FB8C57B" w14:textId="77777777" w:rsidR="00057477" w:rsidRPr="00B169DF" w:rsidRDefault="00700175" w:rsidP="00E02D7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Archetypy i autorytety.</w:t>
            </w:r>
          </w:p>
        </w:tc>
      </w:tr>
      <w:tr w:rsidR="00057477" w:rsidRPr="00B169DF" w14:paraId="27B0B223" w14:textId="77777777" w:rsidTr="00E02D72">
        <w:tc>
          <w:tcPr>
            <w:tcW w:w="9520" w:type="dxa"/>
          </w:tcPr>
          <w:p w14:paraId="3A0D34D5" w14:textId="77777777" w:rsidR="00057477" w:rsidRPr="00B169DF" w:rsidRDefault="00700175" w:rsidP="00E02D7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00175">
              <w:rPr>
                <w:rFonts w:ascii="Corbel" w:hAnsi="Corbel"/>
                <w:sz w:val="24"/>
                <w:szCs w:val="24"/>
              </w:rPr>
              <w:t>Mecenat kulturalny w XVI – XVIII wieku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0AEABA0" w14:textId="77777777" w:rsidR="00F85B7F" w:rsidRPr="00B169DF" w:rsidRDefault="00F85B7F" w:rsidP="00F85B7F">
      <w:pPr>
        <w:spacing w:after="0" w:line="240" w:lineRule="auto"/>
        <w:rPr>
          <w:rFonts w:ascii="Corbel" w:hAnsi="Corbel"/>
          <w:sz w:val="24"/>
          <w:szCs w:val="24"/>
        </w:rPr>
      </w:pPr>
    </w:p>
    <w:p w14:paraId="07FAFAD6" w14:textId="77777777" w:rsidR="00F85B7F" w:rsidRPr="00D563A1" w:rsidRDefault="00F85B7F" w:rsidP="00F85B7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highlight w:val="yellow"/>
        </w:rPr>
      </w:pPr>
      <w:r w:rsidRPr="00D563A1">
        <w:rPr>
          <w:rFonts w:ascii="Corbel" w:hAnsi="Corbel"/>
          <w:sz w:val="24"/>
          <w:szCs w:val="24"/>
          <w:highlight w:val="yellow"/>
        </w:rPr>
        <w:t xml:space="preserve">Problematyka ćwiczeń, konwersatoriów, laboratoriów, zajęć praktycznych </w:t>
      </w:r>
    </w:p>
    <w:p w14:paraId="427591D3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681A54" w14:textId="77777777" w:rsidR="00F85B7F" w:rsidRPr="00B169DF" w:rsidRDefault="00F85B7F" w:rsidP="00F85B7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BC6D7B7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4E6118" w14:textId="77777777" w:rsidR="00F85B7F" w:rsidRPr="00B169DF" w:rsidRDefault="00F85B7F" w:rsidP="00F85B7F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Np</w:t>
      </w:r>
      <w:r w:rsidRPr="00B169DF">
        <w:rPr>
          <w:rFonts w:ascii="Corbel" w:hAnsi="Corbel"/>
          <w:sz w:val="20"/>
          <w:szCs w:val="20"/>
        </w:rPr>
        <w:t xml:space="preserve">.: </w:t>
      </w:r>
    </w:p>
    <w:p w14:paraId="17EFB8DA" w14:textId="77777777" w:rsidR="00F85B7F" w:rsidRPr="00B169DF" w:rsidRDefault="00F85B7F" w:rsidP="00F85B7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62934295" w14:textId="77777777" w:rsidR="00F85B7F" w:rsidRPr="00B169DF" w:rsidRDefault="00F85B7F" w:rsidP="00F85B7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466E4198" w14:textId="77777777" w:rsidR="00F85B7F" w:rsidRPr="00B169DF" w:rsidRDefault="00F85B7F" w:rsidP="00F85B7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14:paraId="0ED73A8A" w14:textId="77777777" w:rsidR="00F85B7F" w:rsidRDefault="00F85B7F" w:rsidP="00F85B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ED7D32" w14:textId="77777777" w:rsidR="00F85B7F" w:rsidRPr="00B169DF" w:rsidRDefault="003A2F5B" w:rsidP="00F85B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Praca pisemna, dyskusja</w:t>
      </w:r>
    </w:p>
    <w:p w14:paraId="3EE8E8CA" w14:textId="77777777" w:rsidR="00F85B7F" w:rsidRPr="00B169DF" w:rsidRDefault="00F85B7F" w:rsidP="00F85B7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377084" w14:textId="77777777" w:rsidR="00F85B7F" w:rsidRPr="00B169DF" w:rsidRDefault="00F85B7F" w:rsidP="00F85B7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METODY I KRYTERIA OCENY </w:t>
      </w:r>
    </w:p>
    <w:p w14:paraId="51E43757" w14:textId="77777777" w:rsidR="00F85B7F" w:rsidRPr="00B169DF" w:rsidRDefault="00F85B7F" w:rsidP="00F85B7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2BF812" w14:textId="77777777" w:rsidR="00F85B7F" w:rsidRPr="00B169DF" w:rsidRDefault="00F85B7F" w:rsidP="00F85B7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 Sposoby weryfikacji efektów uczenia się</w:t>
      </w:r>
    </w:p>
    <w:p w14:paraId="20D8A0DC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85B7F" w:rsidRPr="00B169DF" w14:paraId="001F9E77" w14:textId="77777777" w:rsidTr="00E02D72">
        <w:tc>
          <w:tcPr>
            <w:tcW w:w="1985" w:type="dxa"/>
            <w:vAlign w:val="center"/>
          </w:tcPr>
          <w:p w14:paraId="319FD4FD" w14:textId="77777777" w:rsidR="00F85B7F" w:rsidRPr="00B169DF" w:rsidRDefault="00F85B7F" w:rsidP="00E02D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BBAC92C" w14:textId="77777777" w:rsidR="00F85B7F" w:rsidRPr="00B169DF" w:rsidRDefault="00F85B7F" w:rsidP="00E02D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7C47FF7" w14:textId="77777777" w:rsidR="00F85B7F" w:rsidRPr="00B169DF" w:rsidRDefault="00F85B7F" w:rsidP="00E02D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86DFE8C" w14:textId="77777777" w:rsidR="00F85B7F" w:rsidRPr="00B169DF" w:rsidRDefault="00F85B7F" w:rsidP="00E02D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ECB1633" w14:textId="77777777" w:rsidR="00F85B7F" w:rsidRPr="00B169DF" w:rsidRDefault="00F85B7F" w:rsidP="00E02D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85B7F" w:rsidRPr="00B169DF" w14:paraId="4071F9E9" w14:textId="77777777" w:rsidTr="00E02D72">
        <w:tc>
          <w:tcPr>
            <w:tcW w:w="1985" w:type="dxa"/>
          </w:tcPr>
          <w:p w14:paraId="580ED920" w14:textId="77777777" w:rsidR="00F85B7F" w:rsidRPr="00B169D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CAC8CAC" w14:textId="77777777" w:rsidR="00F85B7F" w:rsidRPr="00B169D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D7853">
              <w:rPr>
                <w:rFonts w:ascii="Corbel" w:hAnsi="Corbel"/>
                <w:b w:val="0"/>
                <w:szCs w:val="24"/>
              </w:rPr>
              <w:t>Pr</w:t>
            </w:r>
            <w:r w:rsidR="00402DC3">
              <w:rPr>
                <w:rFonts w:ascii="Corbel" w:hAnsi="Corbel"/>
                <w:b w:val="0"/>
                <w:szCs w:val="24"/>
              </w:rPr>
              <w:t>aca pisemna</w:t>
            </w:r>
          </w:p>
        </w:tc>
        <w:tc>
          <w:tcPr>
            <w:tcW w:w="2126" w:type="dxa"/>
          </w:tcPr>
          <w:p w14:paraId="129D87DE" w14:textId="77777777" w:rsidR="00F85B7F" w:rsidRPr="00B169D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F85B7F" w:rsidRPr="00B169DF" w14:paraId="6169012D" w14:textId="77777777" w:rsidTr="00E02D72">
        <w:tc>
          <w:tcPr>
            <w:tcW w:w="1985" w:type="dxa"/>
          </w:tcPr>
          <w:p w14:paraId="6F8D2434" w14:textId="77777777" w:rsidR="00F85B7F" w:rsidRPr="00B169D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  <w:r w:rsidR="0016445F">
              <w:rPr>
                <w:rFonts w:ascii="Corbel" w:hAnsi="Corbel"/>
                <w:b w:val="0"/>
                <w:szCs w:val="24"/>
              </w:rPr>
              <w:t>-EK_04</w:t>
            </w:r>
          </w:p>
        </w:tc>
        <w:tc>
          <w:tcPr>
            <w:tcW w:w="5528" w:type="dxa"/>
          </w:tcPr>
          <w:p w14:paraId="14B2C073" w14:textId="77777777" w:rsidR="00F85B7F" w:rsidRPr="00B169D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Aktywność </w:t>
            </w:r>
            <w:r w:rsidRPr="00FD7853">
              <w:rPr>
                <w:rFonts w:ascii="Corbel" w:hAnsi="Corbel"/>
                <w:b w:val="0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288DC270" w14:textId="77777777" w:rsidR="00F85B7F" w:rsidRPr="00B169D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45F07EC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BFA3C8" w14:textId="77777777" w:rsidR="00F85B7F" w:rsidRPr="00B169DF" w:rsidRDefault="00F85B7F" w:rsidP="00F85B7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EFAE839" w14:textId="77777777" w:rsidR="00F85B7F" w:rsidRPr="00B169DF" w:rsidRDefault="00F85B7F" w:rsidP="00F85B7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85B7F" w:rsidRPr="00B169DF" w14:paraId="459F9FC1" w14:textId="77777777" w:rsidTr="00E02D72">
        <w:tc>
          <w:tcPr>
            <w:tcW w:w="9670" w:type="dxa"/>
          </w:tcPr>
          <w:p w14:paraId="7AABD83A" w14:textId="77777777" w:rsidR="000361C9" w:rsidRPr="000361C9" w:rsidRDefault="000361C9" w:rsidP="000361C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1C9">
              <w:rPr>
                <w:rFonts w:ascii="Corbel" w:hAnsi="Corbel"/>
                <w:b w:val="0"/>
                <w:smallCaps w:val="0"/>
                <w:szCs w:val="24"/>
              </w:rPr>
              <w:t>Obecność na zajęciach oraz praca zaliczeniowa na wskazany temat napisana w oparciu o</w:t>
            </w:r>
          </w:p>
          <w:p w14:paraId="2D931D49" w14:textId="77777777" w:rsidR="000361C9" w:rsidRDefault="000361C9" w:rsidP="00036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1C9">
              <w:rPr>
                <w:rFonts w:ascii="Corbel" w:hAnsi="Corbel"/>
                <w:b w:val="0"/>
                <w:smallCaps w:val="0"/>
                <w:szCs w:val="24"/>
              </w:rPr>
              <w:t>literaturę przedmiotu</w:t>
            </w:r>
          </w:p>
          <w:p w14:paraId="7FD748DD" w14:textId="77777777" w:rsidR="00F85B7F" w:rsidRDefault="00F85B7F" w:rsidP="00036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3 – znajomość literatury, pozytywny wynik pr</w:t>
            </w:r>
            <w:r w:rsidR="000361C9">
              <w:rPr>
                <w:rFonts w:ascii="Corbel" w:hAnsi="Corbel"/>
                <w:b w:val="0"/>
                <w:smallCaps w:val="0"/>
                <w:szCs w:val="24"/>
              </w:rPr>
              <w:t>acy pisemnej.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rak umiejętności wykorzystania posiadanej wiedzy w dyskusji</w:t>
            </w:r>
          </w:p>
          <w:p w14:paraId="01135434" w14:textId="77777777" w:rsidR="00F85B7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4 – znajomość wymaganej literatury, pozytywny wynik pr</w:t>
            </w:r>
            <w:r w:rsidR="000361C9">
              <w:rPr>
                <w:rFonts w:ascii="Corbel" w:hAnsi="Corbel"/>
                <w:b w:val="0"/>
                <w:smallCaps w:val="0"/>
                <w:szCs w:val="24"/>
              </w:rPr>
              <w:t>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umiejętność argumentowania w dyskusji, brak samodzielnych propozycji sformułowań dotyczących możliwości rozwiązania zadanych problemów</w:t>
            </w:r>
          </w:p>
          <w:p w14:paraId="5D920390" w14:textId="77777777" w:rsidR="00F85B7F" w:rsidRPr="00B169D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5 – znajomość wymaganej literatury, pozytywna ocena pr</w:t>
            </w:r>
            <w:r w:rsidR="000361C9">
              <w:rPr>
                <w:rFonts w:ascii="Corbel" w:hAnsi="Corbel"/>
                <w:b w:val="0"/>
                <w:smallCaps w:val="0"/>
                <w:szCs w:val="24"/>
              </w:rPr>
              <w:t>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umiejętność argumentowania w prowadzonych dyskusjach, umiejętność samodzielnego formułowania rozwiązań omawianych problemów.</w:t>
            </w:r>
          </w:p>
        </w:tc>
      </w:tr>
    </w:tbl>
    <w:p w14:paraId="17C07865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D786E5" w14:textId="77777777" w:rsidR="00F85B7F" w:rsidRPr="00B169DF" w:rsidRDefault="00F85B7F" w:rsidP="00F85B7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05ECE9D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85B7F" w:rsidRPr="00B169DF" w14:paraId="48BE2C92" w14:textId="77777777" w:rsidTr="00E02D72">
        <w:tc>
          <w:tcPr>
            <w:tcW w:w="4962" w:type="dxa"/>
            <w:vAlign w:val="center"/>
          </w:tcPr>
          <w:p w14:paraId="30294B8E" w14:textId="77777777" w:rsidR="00F85B7F" w:rsidRPr="00B169DF" w:rsidRDefault="00F85B7F" w:rsidP="00E02D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B445D5A" w14:textId="77777777" w:rsidR="00F85B7F" w:rsidRPr="00B169DF" w:rsidRDefault="00F85B7F" w:rsidP="00E02D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85B7F" w:rsidRPr="00B169DF" w14:paraId="7250648E" w14:textId="77777777" w:rsidTr="00E02D72">
        <w:tc>
          <w:tcPr>
            <w:tcW w:w="4962" w:type="dxa"/>
          </w:tcPr>
          <w:p w14:paraId="42C0C5F0" w14:textId="77777777" w:rsidR="00F85B7F" w:rsidRPr="00B169DF" w:rsidRDefault="00F85B7F" w:rsidP="00E02D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78766D6A" w14:textId="77777777" w:rsidR="00F85B7F" w:rsidRPr="00B169DF" w:rsidRDefault="00F85B7F" w:rsidP="00E02D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85B7F" w:rsidRPr="00B169DF" w14:paraId="2C4A9D90" w14:textId="77777777" w:rsidTr="00E02D72">
        <w:tc>
          <w:tcPr>
            <w:tcW w:w="4962" w:type="dxa"/>
          </w:tcPr>
          <w:p w14:paraId="112E8EE7" w14:textId="77777777" w:rsidR="00F85B7F" w:rsidRPr="00B169DF" w:rsidRDefault="00F85B7F" w:rsidP="00E02D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22CFC60" w14:textId="77777777" w:rsidR="00F85B7F" w:rsidRPr="00B169DF" w:rsidRDefault="00F85B7F" w:rsidP="00E02D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DABB27" w14:textId="77777777" w:rsidR="00F85B7F" w:rsidRPr="00B169DF" w:rsidRDefault="00F85B7F" w:rsidP="00E02D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85B7F" w:rsidRPr="00B169DF" w14:paraId="7062DC5B" w14:textId="77777777" w:rsidTr="00E02D72">
        <w:tc>
          <w:tcPr>
            <w:tcW w:w="4962" w:type="dxa"/>
          </w:tcPr>
          <w:p w14:paraId="458B6159" w14:textId="77777777" w:rsidR="00F85B7F" w:rsidRPr="00B169DF" w:rsidRDefault="00F85B7F" w:rsidP="00E02D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F226A7A" w14:textId="77777777" w:rsidR="00F85B7F" w:rsidRPr="00B169DF" w:rsidRDefault="00F85B7F" w:rsidP="00E02D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65B8750" w14:textId="77777777" w:rsidR="00F85B7F" w:rsidRPr="00B169DF" w:rsidRDefault="00F85B7F" w:rsidP="00E02D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85B7F" w:rsidRPr="00B169DF" w14:paraId="59EDEE1B" w14:textId="77777777" w:rsidTr="00E02D72">
        <w:tc>
          <w:tcPr>
            <w:tcW w:w="4962" w:type="dxa"/>
          </w:tcPr>
          <w:p w14:paraId="1BAC762A" w14:textId="77777777" w:rsidR="00F85B7F" w:rsidRPr="00B169DF" w:rsidRDefault="00F85B7F" w:rsidP="00E02D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23DDA56" w14:textId="77777777" w:rsidR="00F85B7F" w:rsidRPr="00B169DF" w:rsidRDefault="00F85B7F" w:rsidP="00E02D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F85B7F" w:rsidRPr="00B169DF" w14:paraId="5A0A3C60" w14:textId="77777777" w:rsidTr="00E02D72">
        <w:tc>
          <w:tcPr>
            <w:tcW w:w="4962" w:type="dxa"/>
          </w:tcPr>
          <w:p w14:paraId="17D46BFC" w14:textId="77777777" w:rsidR="00F85B7F" w:rsidRPr="00B169DF" w:rsidRDefault="00F85B7F" w:rsidP="00E02D7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B3F64C8" w14:textId="77777777" w:rsidR="00F85B7F" w:rsidRPr="00B169DF" w:rsidRDefault="00F85B7F" w:rsidP="00E02D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5BB020B" w14:textId="77777777" w:rsidR="00F85B7F" w:rsidRPr="00B169DF" w:rsidRDefault="00F85B7F" w:rsidP="00F85B7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24A51AB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2BAF49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6. PRAKTYKI ZAWODOWE W RAMACH PRZEDMIOTU</w:t>
      </w:r>
    </w:p>
    <w:p w14:paraId="3EF07D22" w14:textId="77777777" w:rsidR="00F85B7F" w:rsidRPr="00B169DF" w:rsidRDefault="00F85B7F" w:rsidP="00F85B7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85B7F" w:rsidRPr="00B169DF" w14:paraId="5178C0CE" w14:textId="77777777" w:rsidTr="00E02D72">
        <w:trPr>
          <w:trHeight w:val="397"/>
        </w:trPr>
        <w:tc>
          <w:tcPr>
            <w:tcW w:w="3544" w:type="dxa"/>
          </w:tcPr>
          <w:p w14:paraId="2AFD4444" w14:textId="77777777" w:rsidR="00F85B7F" w:rsidRPr="00B169D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130A00C" w14:textId="77777777" w:rsidR="00F85B7F" w:rsidRPr="00B169D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F85B7F" w:rsidRPr="00B169DF" w14:paraId="1AF36400" w14:textId="77777777" w:rsidTr="00E02D72">
        <w:trPr>
          <w:trHeight w:val="397"/>
        </w:trPr>
        <w:tc>
          <w:tcPr>
            <w:tcW w:w="3544" w:type="dxa"/>
          </w:tcPr>
          <w:p w14:paraId="20896D83" w14:textId="77777777" w:rsidR="00F85B7F" w:rsidRPr="00B169D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33B09CA" w14:textId="77777777" w:rsidR="00F85B7F" w:rsidRPr="00B169D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65010C5" w14:textId="77777777" w:rsidR="00F85B7F" w:rsidRPr="00B169DF" w:rsidRDefault="00F85B7F" w:rsidP="00F85B7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A014F5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4050C81B" w14:textId="77777777" w:rsidR="00F85B7F" w:rsidRPr="00B169DF" w:rsidRDefault="00F85B7F" w:rsidP="00F85B7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85B7F" w:rsidRPr="00B169DF" w14:paraId="1E5D797B" w14:textId="77777777" w:rsidTr="00E02D72">
        <w:trPr>
          <w:trHeight w:val="397"/>
        </w:trPr>
        <w:tc>
          <w:tcPr>
            <w:tcW w:w="7513" w:type="dxa"/>
          </w:tcPr>
          <w:p w14:paraId="76198A1F" w14:textId="77777777" w:rsidR="00F85B7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CD4D10E" w14:textId="77777777" w:rsidR="00EB3F03" w:rsidRDefault="00EB3F03" w:rsidP="00D547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B64E16D" w14:textId="77777777" w:rsidR="00EB3F03" w:rsidRDefault="00D5479C" w:rsidP="00EB3F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Kuncewicz P.,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Legenda Europy,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2005, s. 7-58, 134-178, 217-244, 340-356</w:t>
            </w:r>
            <w:r w:rsidR="00EB3F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828D630" w14:textId="77777777" w:rsidR="00D5479C" w:rsidRPr="00D5479C" w:rsidRDefault="00D5479C" w:rsidP="00EB3F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47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Berenger J., Tolerancja religijna w Europie w czasach nowożytnych (XV –</w:t>
            </w:r>
          </w:p>
          <w:p w14:paraId="21AD9CC5" w14:textId="77777777" w:rsidR="00EB3F03" w:rsidRDefault="00D5479C" w:rsidP="00EB3F0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47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XVIII wiek), Poznań 2002.</w:t>
            </w:r>
          </w:p>
          <w:p w14:paraId="1C640749" w14:textId="77777777" w:rsidR="00EB3F03" w:rsidRPr="00EB3F03" w:rsidRDefault="00EB3F03" w:rsidP="00EB3F0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3F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Chaunu P., Cywilizacja wieku Oświecenia, Warszawa 1989.</w:t>
            </w:r>
          </w:p>
          <w:p w14:paraId="44784D91" w14:textId="77777777" w:rsidR="00EB3F03" w:rsidRDefault="00EB3F03" w:rsidP="00EB3F0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3F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Delumeau J., Cywilizacja Odrodzenia, Warszawa 1993.</w:t>
            </w:r>
          </w:p>
          <w:p w14:paraId="5644898B" w14:textId="77777777" w:rsidR="00EB3F03" w:rsidRPr="00D5479C" w:rsidRDefault="00EB3F03" w:rsidP="00EB3F0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3F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Rietbergen P., Europa. Dzieje kultury, Warszawa 2001.</w:t>
            </w:r>
          </w:p>
        </w:tc>
      </w:tr>
      <w:tr w:rsidR="00F85B7F" w:rsidRPr="00B169DF" w14:paraId="2F6DB4BF" w14:textId="77777777" w:rsidTr="00E02D72">
        <w:trPr>
          <w:trHeight w:val="397"/>
        </w:trPr>
        <w:tc>
          <w:tcPr>
            <w:tcW w:w="7513" w:type="dxa"/>
          </w:tcPr>
          <w:p w14:paraId="030A3150" w14:textId="77777777" w:rsidR="00F85B7F" w:rsidRDefault="00F85B7F" w:rsidP="00E02D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912846F" w14:textId="77777777" w:rsidR="00EB3F03" w:rsidRPr="00EB3F03" w:rsidRDefault="00EB3F03" w:rsidP="00EB3F03">
            <w:pPr>
              <w:pStyle w:val="Punktygwne"/>
              <w:spacing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B3F0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Malarczyk J., Historia doktryn polityczno – prawnych czasów nowożytnych</w:t>
            </w:r>
          </w:p>
          <w:p w14:paraId="166F5CE9" w14:textId="77777777" w:rsidR="00EB3F03" w:rsidRDefault="00EB3F03" w:rsidP="00EB3F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B3F0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(Odrodzenie i Oświecenie), Lublin 1995.</w:t>
            </w:r>
          </w:p>
          <w:p w14:paraId="494C252B" w14:textId="77777777" w:rsidR="00EB3F03" w:rsidRPr="00EB3F03" w:rsidRDefault="00EB3F03" w:rsidP="00EB3F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B3F0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Hazard P., Myśl europejska w XVIII wieku. Od Monteskiusza do Lessinga,</w:t>
            </w:r>
          </w:p>
          <w:p w14:paraId="093ACA40" w14:textId="77777777" w:rsidR="00EB3F03" w:rsidRPr="009F36E6" w:rsidRDefault="00EB3F03" w:rsidP="00EB3F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B3F0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 1972</w:t>
            </w:r>
          </w:p>
        </w:tc>
      </w:tr>
    </w:tbl>
    <w:p w14:paraId="1EBBBF68" w14:textId="77777777" w:rsidR="00F85B7F" w:rsidRPr="00B169DF" w:rsidRDefault="00F85B7F" w:rsidP="00F85B7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AABF37" w14:textId="77777777" w:rsidR="00F85B7F" w:rsidRPr="00B169DF" w:rsidRDefault="00F85B7F" w:rsidP="00F85B7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7670ED" w14:textId="77777777" w:rsidR="00F85B7F" w:rsidRPr="00B169DF" w:rsidRDefault="00F85B7F" w:rsidP="00F85B7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2D72D09" w14:textId="77777777" w:rsidR="00743E77" w:rsidRDefault="00743E77"/>
    <w:sectPr w:rsidR="00743E77" w:rsidSect="00F85B7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BFC0F" w14:textId="77777777" w:rsidR="00736680" w:rsidRDefault="00736680" w:rsidP="00F85B7F">
      <w:pPr>
        <w:spacing w:after="0" w:line="240" w:lineRule="auto"/>
      </w:pPr>
      <w:r>
        <w:separator/>
      </w:r>
    </w:p>
  </w:endnote>
  <w:endnote w:type="continuationSeparator" w:id="0">
    <w:p w14:paraId="58E88CF4" w14:textId="77777777" w:rsidR="00736680" w:rsidRDefault="00736680" w:rsidP="00F85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8223A" w14:textId="77777777" w:rsidR="00736680" w:rsidRDefault="00736680" w:rsidP="00F85B7F">
      <w:pPr>
        <w:spacing w:after="0" w:line="240" w:lineRule="auto"/>
      </w:pPr>
      <w:r>
        <w:separator/>
      </w:r>
    </w:p>
  </w:footnote>
  <w:footnote w:type="continuationSeparator" w:id="0">
    <w:p w14:paraId="006C2367" w14:textId="77777777" w:rsidR="00736680" w:rsidRDefault="00736680" w:rsidP="00F85B7F">
      <w:pPr>
        <w:spacing w:after="0" w:line="240" w:lineRule="auto"/>
      </w:pPr>
      <w:r>
        <w:continuationSeparator/>
      </w:r>
    </w:p>
  </w:footnote>
  <w:footnote w:id="1">
    <w:p w14:paraId="69C839B4" w14:textId="77777777" w:rsidR="00F85B7F" w:rsidRDefault="00F85B7F" w:rsidP="00F85B7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12684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B7F"/>
    <w:rsid w:val="000328D7"/>
    <w:rsid w:val="000361C9"/>
    <w:rsid w:val="00057477"/>
    <w:rsid w:val="000848F3"/>
    <w:rsid w:val="0016445F"/>
    <w:rsid w:val="001A4356"/>
    <w:rsid w:val="00245F4F"/>
    <w:rsid w:val="002A70A5"/>
    <w:rsid w:val="003A2F5B"/>
    <w:rsid w:val="00402DC3"/>
    <w:rsid w:val="00437AD5"/>
    <w:rsid w:val="004B0E6B"/>
    <w:rsid w:val="005B7C81"/>
    <w:rsid w:val="0069459F"/>
    <w:rsid w:val="006B0925"/>
    <w:rsid w:val="006E5062"/>
    <w:rsid w:val="00700175"/>
    <w:rsid w:val="00736680"/>
    <w:rsid w:val="00743800"/>
    <w:rsid w:val="00743E77"/>
    <w:rsid w:val="00763CAC"/>
    <w:rsid w:val="00773294"/>
    <w:rsid w:val="007D127A"/>
    <w:rsid w:val="007D73BD"/>
    <w:rsid w:val="009F01D2"/>
    <w:rsid w:val="009F262F"/>
    <w:rsid w:val="00B1546E"/>
    <w:rsid w:val="00B47B9B"/>
    <w:rsid w:val="00CF10AD"/>
    <w:rsid w:val="00D5479C"/>
    <w:rsid w:val="00EB3F03"/>
    <w:rsid w:val="00F0487F"/>
    <w:rsid w:val="00F85B7F"/>
    <w:rsid w:val="00FD1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0B3DA"/>
  <w15:chartTrackingRefBased/>
  <w15:docId w15:val="{A45CBE45-BF89-401C-989C-C621C7F8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5B7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5B7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5B7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5B7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85B7F"/>
    <w:rPr>
      <w:vertAlign w:val="superscript"/>
    </w:rPr>
  </w:style>
  <w:style w:type="paragraph" w:customStyle="1" w:styleId="Punktygwne">
    <w:name w:val="Punkty główne"/>
    <w:basedOn w:val="Normalny"/>
    <w:rsid w:val="00F85B7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85B7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85B7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85B7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85B7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85B7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85B7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85B7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F85B7F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5B7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5B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786</Words>
  <Characters>4719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Guzowska</dc:creator>
  <cp:keywords/>
  <dc:description/>
  <cp:lastModifiedBy>Paweł Balcerak</cp:lastModifiedBy>
  <cp:revision>24</cp:revision>
  <dcterms:created xsi:type="dcterms:W3CDTF">2024-09-25T21:16:00Z</dcterms:created>
  <dcterms:modified xsi:type="dcterms:W3CDTF">2025-06-30T08:35:00Z</dcterms:modified>
</cp:coreProperties>
</file>